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B8123" w14:textId="77777777" w:rsidR="001026B9" w:rsidRDefault="00431FC3" w:rsidP="00FF2CF8">
      <w:pPr>
        <w:pStyle w:val="berschrift1"/>
        <w:tabs>
          <w:tab w:val="left" w:pos="4933"/>
          <w:tab w:val="left" w:pos="4990"/>
          <w:tab w:val="right" w:pos="9072"/>
        </w:tabs>
        <w:rPr>
          <w:u w:val="single"/>
        </w:rPr>
      </w:pPr>
      <w:r>
        <w:t xml:space="preserve">Dokumentation </w:t>
      </w:r>
      <w:r w:rsidR="00D14800">
        <w:t>zum Eagle-File</w:t>
      </w:r>
      <w:r w:rsidR="00FF2CF8">
        <w:tab/>
      </w:r>
      <w:r w:rsidR="00FF2CF8">
        <w:tab/>
      </w:r>
      <w:r w:rsidR="00FF2CF8">
        <w:rPr>
          <w:u w:val="single"/>
        </w:rPr>
        <w:tab/>
        <w:t>.brd</w:t>
      </w:r>
    </w:p>
    <w:p w14:paraId="2AF5D0C4" w14:textId="77777777" w:rsidR="00753545" w:rsidRPr="00753545" w:rsidRDefault="00753545" w:rsidP="00412871">
      <w:pPr>
        <w:tabs>
          <w:tab w:val="left" w:pos="1700"/>
          <w:tab w:val="left" w:pos="1758"/>
          <w:tab w:val="left" w:pos="4760"/>
          <w:tab w:val="left" w:pos="5100"/>
          <w:tab w:val="left" w:pos="6350"/>
          <w:tab w:val="left" w:pos="6407"/>
          <w:tab w:val="left" w:pos="9072"/>
        </w:tabs>
        <w:rPr>
          <w:sz w:val="18"/>
          <w:szCs w:val="18"/>
        </w:rPr>
      </w:pPr>
      <w:r w:rsidRPr="00753545">
        <w:rPr>
          <w:sz w:val="18"/>
          <w:szCs w:val="18"/>
        </w:rPr>
        <w:t>Die Bereitstellung von Gerberdaten ist grundsätzlich mit weniger Interpretations-Risiken verbunden.</w:t>
      </w:r>
    </w:p>
    <w:p w14:paraId="3356B9C2" w14:textId="77777777" w:rsidR="00431FC3" w:rsidRPr="00FC507B" w:rsidRDefault="00412871" w:rsidP="00412871">
      <w:pPr>
        <w:tabs>
          <w:tab w:val="left" w:pos="1700"/>
          <w:tab w:val="left" w:pos="1758"/>
          <w:tab w:val="left" w:pos="4760"/>
          <w:tab w:val="left" w:pos="5100"/>
          <w:tab w:val="left" w:pos="6350"/>
          <w:tab w:val="left" w:pos="6407"/>
          <w:tab w:val="left" w:pos="9072"/>
        </w:tabs>
        <w:rPr>
          <w:u w:val="single"/>
        </w:rPr>
      </w:pPr>
      <w:r>
        <w:t>Eagle-Version</w:t>
      </w:r>
      <w:r w:rsidR="00431FC3">
        <w:t>:</w:t>
      </w:r>
      <w:r>
        <w:tab/>
      </w:r>
      <w:r>
        <w:tab/>
      </w:r>
      <w:r w:rsidR="00FC507B">
        <w:rPr>
          <w:u w:val="single"/>
        </w:rPr>
        <w:tab/>
      </w:r>
      <w:r w:rsidR="00FC507B">
        <w:tab/>
      </w:r>
      <w:r w:rsidR="00431FC3">
        <w:t xml:space="preserve">Datum: </w:t>
      </w:r>
      <w:r w:rsidR="00431FC3">
        <w:tab/>
      </w:r>
      <w:r w:rsidR="00FC507B">
        <w:rPr>
          <w:u w:val="single"/>
        </w:rPr>
        <w:tab/>
      </w:r>
      <w:r w:rsidR="00FC507B">
        <w:rPr>
          <w:u w:val="single"/>
        </w:rPr>
        <w:tab/>
      </w:r>
    </w:p>
    <w:p w14:paraId="2121170D" w14:textId="77777777" w:rsidR="00431FC3" w:rsidRPr="00FC507B" w:rsidRDefault="00412871" w:rsidP="00412871">
      <w:pPr>
        <w:tabs>
          <w:tab w:val="left" w:pos="1700"/>
          <w:tab w:val="left" w:pos="1758"/>
          <w:tab w:val="left" w:pos="4760"/>
          <w:tab w:val="left" w:pos="5100"/>
          <w:tab w:val="left" w:pos="6350"/>
          <w:tab w:val="left" w:pos="6407"/>
          <w:tab w:val="left" w:pos="9072"/>
        </w:tabs>
        <w:rPr>
          <w:u w:val="single"/>
        </w:rPr>
      </w:pPr>
      <w:r>
        <w:t>Firmenname</w:t>
      </w:r>
      <w:r w:rsidR="00431FC3">
        <w:t>:</w:t>
      </w:r>
      <w:r w:rsidR="00FC507B">
        <w:tab/>
      </w:r>
      <w:r w:rsidR="00431FC3" w:rsidRPr="00412871">
        <w:tab/>
      </w:r>
      <w:r>
        <w:rPr>
          <w:u w:val="single"/>
        </w:rPr>
        <w:tab/>
      </w:r>
      <w:r w:rsidR="00FC507B">
        <w:tab/>
      </w:r>
      <w:r>
        <w:t>Entwickler</w:t>
      </w:r>
      <w:r w:rsidR="00431FC3">
        <w:t>:</w:t>
      </w:r>
      <w:r w:rsidR="00FC507B" w:rsidRPr="00FC507B">
        <w:tab/>
      </w:r>
      <w:r w:rsidR="00FC507B">
        <w:rPr>
          <w:u w:val="single"/>
        </w:rPr>
        <w:tab/>
      </w:r>
      <w:r w:rsidR="00FC507B">
        <w:rPr>
          <w:u w:val="single"/>
        </w:rPr>
        <w:tab/>
      </w:r>
    </w:p>
    <w:tbl>
      <w:tblPr>
        <w:tblStyle w:val="Tabellenraster"/>
        <w:tblW w:w="9288" w:type="dxa"/>
        <w:tblLook w:val="01E0" w:firstRow="1" w:lastRow="1" w:firstColumn="1" w:lastColumn="1" w:noHBand="0" w:noVBand="0"/>
      </w:tblPr>
      <w:tblGrid>
        <w:gridCol w:w="448"/>
        <w:gridCol w:w="1190"/>
        <w:gridCol w:w="4130"/>
        <w:gridCol w:w="1310"/>
        <w:gridCol w:w="2210"/>
      </w:tblGrid>
      <w:tr w:rsidR="00431FC3" w:rsidRPr="006522CF" w14:paraId="410C5D96" w14:textId="77777777" w:rsidTr="00BE0922">
        <w:tc>
          <w:tcPr>
            <w:tcW w:w="448" w:type="dxa"/>
          </w:tcPr>
          <w:p w14:paraId="0D7E23D2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B30D774" w14:textId="77777777" w:rsidR="00431FC3" w:rsidRPr="006522CF" w:rsidRDefault="00431FC3" w:rsidP="00D93FC7">
            <w:pPr>
              <w:rPr>
                <w:rFonts w:ascii="Arial" w:hAnsi="Arial"/>
                <w:sz w:val="20"/>
                <w:szCs w:val="20"/>
              </w:rPr>
            </w:pPr>
            <w:r w:rsidRPr="006522CF">
              <w:rPr>
                <w:rFonts w:ascii="Arial" w:hAnsi="Arial"/>
                <w:sz w:val="20"/>
                <w:szCs w:val="20"/>
              </w:rPr>
              <w:t>Name</w:t>
            </w:r>
          </w:p>
        </w:tc>
        <w:tc>
          <w:tcPr>
            <w:tcW w:w="4130" w:type="dxa"/>
          </w:tcPr>
          <w:p w14:paraId="5BC63E67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sz w:val="20"/>
                <w:szCs w:val="20"/>
              </w:rPr>
              <w:t>Funktion</w:t>
            </w:r>
          </w:p>
        </w:tc>
        <w:tc>
          <w:tcPr>
            <w:tcW w:w="1310" w:type="dxa"/>
            <w:tcBorders>
              <w:bottom w:val="single" w:sz="18" w:space="0" w:color="FF0000"/>
            </w:tcBorders>
          </w:tcPr>
          <w:p w14:paraId="5F54D746" w14:textId="77777777" w:rsidR="00431FC3" w:rsidRDefault="00431FC3" w:rsidP="006522C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522CF">
              <w:rPr>
                <w:rFonts w:ascii="Arial" w:hAnsi="Arial"/>
                <w:sz w:val="20"/>
                <w:szCs w:val="20"/>
              </w:rPr>
              <w:t>Fertigung</w:t>
            </w:r>
            <w:r>
              <w:rPr>
                <w:rFonts w:ascii="Arial" w:hAnsi="Arial"/>
                <w:sz w:val="20"/>
                <w:szCs w:val="20"/>
              </w:rPr>
              <w:t>s-</w:t>
            </w:r>
          </w:p>
          <w:p w14:paraId="54D37ACF" w14:textId="77777777" w:rsidR="00431FC3" w:rsidRPr="006522CF" w:rsidRDefault="00431FC3" w:rsidP="006522C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relevant?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14:paraId="501B43FF" w14:textId="77777777" w:rsidR="00431FC3" w:rsidRPr="006522CF" w:rsidRDefault="00431FC3" w:rsidP="00D93FC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Bemerkung</w:t>
            </w:r>
          </w:p>
        </w:tc>
      </w:tr>
      <w:tr w:rsidR="00BE0922" w:rsidRPr="006522CF" w14:paraId="1DCB2EC6" w14:textId="77777777" w:rsidTr="00BE0922">
        <w:tc>
          <w:tcPr>
            <w:tcW w:w="448" w:type="dxa"/>
          </w:tcPr>
          <w:p w14:paraId="126F1611" w14:textId="77777777" w:rsidR="00BE0922" w:rsidRPr="006522CF" w:rsidRDefault="00753545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>
              <w:rPr>
                <w:rFonts w:ascii="Arial" w:hAnsi="Arial"/>
                <w:noProof w:val="0"/>
                <w:sz w:val="20"/>
                <w:szCs w:val="20"/>
              </w:rPr>
              <w:t>0</w:t>
            </w:r>
          </w:p>
        </w:tc>
        <w:tc>
          <w:tcPr>
            <w:tcW w:w="1190" w:type="dxa"/>
          </w:tcPr>
          <w:p w14:paraId="4AAE4418" w14:textId="77777777" w:rsidR="00BE0922" w:rsidRPr="006522CF" w:rsidRDefault="00BE0922" w:rsidP="00D93FC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Layer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1A773638" w14:textId="77777777" w:rsidR="00BE0922" w:rsidRPr="006522CF" w:rsidRDefault="00BE0922" w:rsidP="00621F7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Lagenaufbau (&gt;Bearbeiten&gt;Design-Regeln)</w:t>
            </w:r>
          </w:p>
        </w:tc>
        <w:tc>
          <w:tcPr>
            <w:tcW w:w="1310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18" w:space="0" w:color="FF0000"/>
            </w:tcBorders>
          </w:tcPr>
          <w:p w14:paraId="6A67D297" w14:textId="77777777" w:rsidR="00BE0922" w:rsidRPr="006522CF" w:rsidRDefault="00BE0922" w:rsidP="006522C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10" w:type="dxa"/>
            <w:tcBorders>
              <w:left w:val="single" w:sz="18" w:space="0" w:color="FF0000"/>
              <w:bottom w:val="single" w:sz="4" w:space="0" w:color="auto"/>
            </w:tcBorders>
          </w:tcPr>
          <w:p w14:paraId="2C06D94D" w14:textId="77777777" w:rsidR="00BE0922" w:rsidRDefault="00BE0922" w:rsidP="00D93FC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31FC3" w:rsidRPr="006522CF" w14:paraId="6694D3A4" w14:textId="77777777" w:rsidTr="00BE0922">
        <w:tc>
          <w:tcPr>
            <w:tcW w:w="448" w:type="dxa"/>
          </w:tcPr>
          <w:p w14:paraId="16CE2691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FF7C80"/>
          </w:tcPr>
          <w:p w14:paraId="7DAA4AD6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Top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0905DC7F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Leiterbahnen oben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8" w:space="0" w:color="FF0000"/>
              <w:right w:val="single" w:sz="18" w:space="0" w:color="FF0000"/>
            </w:tcBorders>
          </w:tcPr>
          <w:p w14:paraId="40E8A537" w14:textId="77777777" w:rsidR="00431FC3" w:rsidRPr="006522CF" w:rsidRDefault="00BE0922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/>
                <w:bCs/>
                <w:noProof w:val="0"/>
                <w:sz w:val="20"/>
                <w:szCs w:val="20"/>
              </w:rPr>
              <w:t>X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381707D9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4E0D3CD6" w14:textId="77777777" w:rsidTr="00FF2CF8">
        <w:tc>
          <w:tcPr>
            <w:tcW w:w="448" w:type="dxa"/>
          </w:tcPr>
          <w:p w14:paraId="7688232D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190" w:type="dxa"/>
          </w:tcPr>
          <w:p w14:paraId="5FBA6510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Route2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0CC4106D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Innenlage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58B6D181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78902CA2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1D04B217" w14:textId="77777777" w:rsidTr="00FF2CF8">
        <w:tc>
          <w:tcPr>
            <w:tcW w:w="448" w:type="dxa"/>
          </w:tcPr>
          <w:p w14:paraId="6CE3AC7D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1190" w:type="dxa"/>
          </w:tcPr>
          <w:p w14:paraId="755D33F0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Route3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139E7A32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Innenlage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41C29B51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61CD5362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1B2196AE" w14:textId="77777777" w:rsidTr="00FF2CF8">
        <w:tc>
          <w:tcPr>
            <w:tcW w:w="448" w:type="dxa"/>
          </w:tcPr>
          <w:p w14:paraId="5830EDE0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1190" w:type="dxa"/>
          </w:tcPr>
          <w:p w14:paraId="68229C30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Route4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12CEDA45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Innenlage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24985412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02DE0990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1B0542A5" w14:textId="77777777" w:rsidTr="00FF2CF8">
        <w:tc>
          <w:tcPr>
            <w:tcW w:w="448" w:type="dxa"/>
          </w:tcPr>
          <w:p w14:paraId="729E61FC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1190" w:type="dxa"/>
          </w:tcPr>
          <w:p w14:paraId="4121EA0C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Route5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4D1C9E9B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Innenlage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5DFD8EC0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635A51E9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268580BA" w14:textId="77777777" w:rsidTr="00FF2CF8">
        <w:tc>
          <w:tcPr>
            <w:tcW w:w="448" w:type="dxa"/>
          </w:tcPr>
          <w:p w14:paraId="33DA761B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1190" w:type="dxa"/>
          </w:tcPr>
          <w:p w14:paraId="5EF1AC32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Route6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7867D174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Innenlage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41DB406F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1343AE61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314B4914" w14:textId="77777777" w:rsidTr="00FF2CF8">
        <w:tc>
          <w:tcPr>
            <w:tcW w:w="448" w:type="dxa"/>
          </w:tcPr>
          <w:p w14:paraId="6AA82FF7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1190" w:type="dxa"/>
          </w:tcPr>
          <w:p w14:paraId="5145131C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Route7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61FB0717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Innenlage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764BE919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593A6BED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698094B4" w14:textId="77777777" w:rsidTr="00FF2CF8">
        <w:tc>
          <w:tcPr>
            <w:tcW w:w="448" w:type="dxa"/>
          </w:tcPr>
          <w:p w14:paraId="303F3FE9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1190" w:type="dxa"/>
          </w:tcPr>
          <w:p w14:paraId="0583979A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Route8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245BAD23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Innenlage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6C0DE869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6C99F608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7F1E3E4C" w14:textId="77777777" w:rsidTr="00FF2CF8">
        <w:tc>
          <w:tcPr>
            <w:tcW w:w="448" w:type="dxa"/>
          </w:tcPr>
          <w:p w14:paraId="04D5AAB7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1190" w:type="dxa"/>
          </w:tcPr>
          <w:p w14:paraId="1402E27C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Route9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4DB764C5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Innenlage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0FA1BC7A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4AC83ECE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33CDCDBD" w14:textId="77777777" w:rsidTr="00FF2CF8">
        <w:tc>
          <w:tcPr>
            <w:tcW w:w="448" w:type="dxa"/>
          </w:tcPr>
          <w:p w14:paraId="4648E52B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10</w:t>
            </w:r>
          </w:p>
        </w:tc>
        <w:tc>
          <w:tcPr>
            <w:tcW w:w="1190" w:type="dxa"/>
          </w:tcPr>
          <w:p w14:paraId="758C6A53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Route10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26D7EBD6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Innenlage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447F49FB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624608D5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22388607" w14:textId="77777777" w:rsidTr="00FF2CF8">
        <w:tc>
          <w:tcPr>
            <w:tcW w:w="448" w:type="dxa"/>
          </w:tcPr>
          <w:p w14:paraId="795A96E3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11</w:t>
            </w:r>
          </w:p>
        </w:tc>
        <w:tc>
          <w:tcPr>
            <w:tcW w:w="1190" w:type="dxa"/>
          </w:tcPr>
          <w:p w14:paraId="235B6A64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Route11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050D55C6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Innenlage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6BA03F6E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7DAE4922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57165D85" w14:textId="77777777" w:rsidTr="00FF2CF8">
        <w:tc>
          <w:tcPr>
            <w:tcW w:w="448" w:type="dxa"/>
          </w:tcPr>
          <w:p w14:paraId="6D7A8AF0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12</w:t>
            </w:r>
          </w:p>
        </w:tc>
        <w:tc>
          <w:tcPr>
            <w:tcW w:w="1190" w:type="dxa"/>
          </w:tcPr>
          <w:p w14:paraId="11311592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Route12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23154999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Innenlage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02B537F8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7D30E035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600E64B9" w14:textId="77777777" w:rsidTr="00FF2CF8">
        <w:tc>
          <w:tcPr>
            <w:tcW w:w="448" w:type="dxa"/>
          </w:tcPr>
          <w:p w14:paraId="100EA96F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13</w:t>
            </w:r>
          </w:p>
        </w:tc>
        <w:tc>
          <w:tcPr>
            <w:tcW w:w="1190" w:type="dxa"/>
          </w:tcPr>
          <w:p w14:paraId="1D86D34E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Route13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586511DB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Innenlage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386AD314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75307BE8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7451B6BD" w14:textId="77777777" w:rsidTr="00FF2CF8">
        <w:tc>
          <w:tcPr>
            <w:tcW w:w="448" w:type="dxa"/>
          </w:tcPr>
          <w:p w14:paraId="233AE759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14</w:t>
            </w:r>
          </w:p>
        </w:tc>
        <w:tc>
          <w:tcPr>
            <w:tcW w:w="1190" w:type="dxa"/>
          </w:tcPr>
          <w:p w14:paraId="25CA0884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Route14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52B578DC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Innenlage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16EA5FA6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386420F9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336EC8ED" w14:textId="77777777" w:rsidTr="00FF2CF8">
        <w:tc>
          <w:tcPr>
            <w:tcW w:w="448" w:type="dxa"/>
          </w:tcPr>
          <w:p w14:paraId="7DDC5908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15</w:t>
            </w:r>
          </w:p>
        </w:tc>
        <w:tc>
          <w:tcPr>
            <w:tcW w:w="1190" w:type="dxa"/>
          </w:tcPr>
          <w:p w14:paraId="09508929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Route15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71AAAA1B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Innenlage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3B4CC133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0A9C90E1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3D285CE2" w14:textId="77777777" w:rsidTr="00FF2CF8">
        <w:tc>
          <w:tcPr>
            <w:tcW w:w="448" w:type="dxa"/>
          </w:tcPr>
          <w:p w14:paraId="3C1F06FC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16</w:t>
            </w:r>
          </w:p>
        </w:tc>
        <w:tc>
          <w:tcPr>
            <w:tcW w:w="1190" w:type="dxa"/>
            <w:shd w:val="clear" w:color="auto" w:fill="99CCFF"/>
          </w:tcPr>
          <w:p w14:paraId="0D5BD80D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Bottom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177C30C9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Leiterbahnen unten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12683C21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43D77ECD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6206717A" w14:textId="77777777" w:rsidTr="00FF2CF8">
        <w:tc>
          <w:tcPr>
            <w:tcW w:w="448" w:type="dxa"/>
          </w:tcPr>
          <w:p w14:paraId="50801ED8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17</w:t>
            </w:r>
          </w:p>
        </w:tc>
        <w:tc>
          <w:tcPr>
            <w:tcW w:w="1190" w:type="dxa"/>
            <w:shd w:val="clear" w:color="auto" w:fill="33CC33"/>
          </w:tcPr>
          <w:p w14:paraId="5E2C2F04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Pads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60149188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Durchkontaktierungen, </w:t>
            </w: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bedrahtete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Bauteile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101FE986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334E685C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7B233E9B" w14:textId="77777777" w:rsidTr="00FF2CF8">
        <w:tc>
          <w:tcPr>
            <w:tcW w:w="448" w:type="dxa"/>
          </w:tcPr>
          <w:p w14:paraId="2C3C5047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18</w:t>
            </w:r>
          </w:p>
        </w:tc>
        <w:tc>
          <w:tcPr>
            <w:tcW w:w="1190" w:type="dxa"/>
            <w:shd w:val="clear" w:color="auto" w:fill="33CC33"/>
          </w:tcPr>
          <w:p w14:paraId="20E09068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Vias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6210ACBD" w14:textId="77777777" w:rsidR="00431FC3" w:rsidRPr="006522CF" w:rsidRDefault="00431FC3" w:rsidP="00621F7B">
            <w:pPr>
              <w:jc w:val="both"/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Durchkontaktierungen, Bauteil-unabhängig</w:t>
            </w:r>
          </w:p>
        </w:tc>
        <w:tc>
          <w:tcPr>
            <w:tcW w:w="1310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4BFA906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37C42744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166DBCC0" w14:textId="77777777" w:rsidTr="00FF2CF8">
        <w:tc>
          <w:tcPr>
            <w:tcW w:w="448" w:type="dxa"/>
          </w:tcPr>
          <w:p w14:paraId="1225B786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19</w:t>
            </w:r>
          </w:p>
        </w:tc>
        <w:tc>
          <w:tcPr>
            <w:tcW w:w="1190" w:type="dxa"/>
          </w:tcPr>
          <w:p w14:paraId="4BFE42DB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Unrouted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7457A7B8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Luftlinien</w:t>
            </w:r>
          </w:p>
        </w:tc>
        <w:tc>
          <w:tcPr>
            <w:tcW w:w="1310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C0C0C0"/>
          </w:tcPr>
          <w:p w14:paraId="61CA27B7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28AA6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r w:rsidRPr="001C2680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nicht sinnvoll</w:t>
            </w:r>
          </w:p>
        </w:tc>
      </w:tr>
      <w:tr w:rsidR="00431FC3" w:rsidRPr="006522CF" w14:paraId="07AE1725" w14:textId="77777777" w:rsidTr="00FF2CF8">
        <w:tc>
          <w:tcPr>
            <w:tcW w:w="448" w:type="dxa"/>
          </w:tcPr>
          <w:p w14:paraId="0AEEDF4E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20</w:t>
            </w:r>
          </w:p>
        </w:tc>
        <w:tc>
          <w:tcPr>
            <w:tcW w:w="1190" w:type="dxa"/>
          </w:tcPr>
          <w:p w14:paraId="08F966BE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Dimension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62E72B5D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Platinen-Umrisse und NDK-Löcher</w:t>
            </w:r>
          </w:p>
        </w:tc>
        <w:tc>
          <w:tcPr>
            <w:tcW w:w="1310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14:paraId="59776C4B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26D75" w14:textId="77777777" w:rsidR="00431FC3" w:rsidRPr="00FF2CF8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5BD84CE2" w14:textId="77777777" w:rsidTr="00FF2CF8">
        <w:tc>
          <w:tcPr>
            <w:tcW w:w="448" w:type="dxa"/>
          </w:tcPr>
          <w:p w14:paraId="3CBAA0A9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21</w:t>
            </w:r>
          </w:p>
        </w:tc>
        <w:tc>
          <w:tcPr>
            <w:tcW w:w="1190" w:type="dxa"/>
          </w:tcPr>
          <w:p w14:paraId="5EB25267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tPlace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7A101F8B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Bestückungsdruck oben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57970770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3BE9" w14:textId="77777777" w:rsidR="00431FC3" w:rsidRPr="00FF2CF8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47F1AD9B" w14:textId="77777777" w:rsidTr="00FF2CF8">
        <w:tc>
          <w:tcPr>
            <w:tcW w:w="448" w:type="dxa"/>
          </w:tcPr>
          <w:p w14:paraId="140A61E1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22</w:t>
            </w:r>
          </w:p>
        </w:tc>
        <w:tc>
          <w:tcPr>
            <w:tcW w:w="1190" w:type="dxa"/>
          </w:tcPr>
          <w:p w14:paraId="6D59BE2A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bPlace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26E151C3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Bestückungsdruck unten</w:t>
            </w:r>
          </w:p>
        </w:tc>
        <w:tc>
          <w:tcPr>
            <w:tcW w:w="1310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D0A6D19" w14:textId="77777777" w:rsidR="00431FC3" w:rsidRPr="006522CF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27F6" w14:textId="77777777" w:rsidR="00431FC3" w:rsidRPr="00FF2CF8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78DF42FD" w14:textId="77777777" w:rsidTr="00FF2CF8">
        <w:tc>
          <w:tcPr>
            <w:tcW w:w="448" w:type="dxa"/>
          </w:tcPr>
          <w:p w14:paraId="1D9DF7B7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23</w:t>
            </w:r>
          </w:p>
        </w:tc>
        <w:tc>
          <w:tcPr>
            <w:tcW w:w="1190" w:type="dxa"/>
          </w:tcPr>
          <w:p w14:paraId="5034EA3E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tOrigins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190B204C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Bauteilmittelpunkte oben </w:t>
            </w:r>
          </w:p>
        </w:tc>
        <w:tc>
          <w:tcPr>
            <w:tcW w:w="1310" w:type="dxa"/>
            <w:tcBorders>
              <w:top w:val="single" w:sz="18" w:space="0" w:color="FF0000"/>
            </w:tcBorders>
            <w:shd w:val="clear" w:color="auto" w:fill="C0C0C0"/>
          </w:tcPr>
          <w:p w14:paraId="5AE2B9EE" w14:textId="77777777" w:rsidR="00431FC3" w:rsidRPr="006522CF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03D3C0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r w:rsidRPr="001C2680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keine sinnvolle</w:t>
            </w:r>
          </w:p>
        </w:tc>
      </w:tr>
      <w:tr w:rsidR="00431FC3" w:rsidRPr="006522CF" w14:paraId="5CCC4450" w14:textId="77777777" w:rsidTr="00FF2CF8">
        <w:tc>
          <w:tcPr>
            <w:tcW w:w="448" w:type="dxa"/>
          </w:tcPr>
          <w:p w14:paraId="2819E6BD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24</w:t>
            </w:r>
          </w:p>
        </w:tc>
        <w:tc>
          <w:tcPr>
            <w:tcW w:w="1190" w:type="dxa"/>
          </w:tcPr>
          <w:p w14:paraId="04B599D6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bOrigins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45DB4A8F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Bauteilmittelpunkte unten</w:t>
            </w:r>
          </w:p>
        </w:tc>
        <w:tc>
          <w:tcPr>
            <w:tcW w:w="1310" w:type="dxa"/>
            <w:tcBorders>
              <w:bottom w:val="single" w:sz="18" w:space="0" w:color="FF0000"/>
            </w:tcBorders>
            <w:shd w:val="clear" w:color="auto" w:fill="C0C0C0"/>
          </w:tcPr>
          <w:p w14:paraId="08C8230C" w14:textId="77777777" w:rsidR="00431FC3" w:rsidRPr="006522CF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F547B3" w14:textId="77777777" w:rsidR="00431FC3" w:rsidRPr="001C2680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r w:rsidRPr="001C2680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Verwendung</w:t>
            </w:r>
          </w:p>
        </w:tc>
      </w:tr>
      <w:tr w:rsidR="00431FC3" w:rsidRPr="006522CF" w14:paraId="39E16A31" w14:textId="77777777" w:rsidTr="00FF2CF8">
        <w:tc>
          <w:tcPr>
            <w:tcW w:w="448" w:type="dxa"/>
          </w:tcPr>
          <w:p w14:paraId="2365AA4D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25</w:t>
            </w:r>
          </w:p>
        </w:tc>
        <w:tc>
          <w:tcPr>
            <w:tcW w:w="1190" w:type="dxa"/>
          </w:tcPr>
          <w:p w14:paraId="0E4306DF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tNames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3C6B43A5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Bauteilnamen oben</w:t>
            </w:r>
          </w:p>
        </w:tc>
        <w:tc>
          <w:tcPr>
            <w:tcW w:w="1310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14:paraId="7A0EF857" w14:textId="77777777" w:rsidR="00431FC3" w:rsidRPr="006522CF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14EC" w14:textId="77777777" w:rsidR="00431FC3" w:rsidRPr="00FF2CF8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53D065C4" w14:textId="77777777" w:rsidTr="00FF2CF8">
        <w:tc>
          <w:tcPr>
            <w:tcW w:w="448" w:type="dxa"/>
          </w:tcPr>
          <w:p w14:paraId="17B3A615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26</w:t>
            </w:r>
          </w:p>
        </w:tc>
        <w:tc>
          <w:tcPr>
            <w:tcW w:w="1190" w:type="dxa"/>
          </w:tcPr>
          <w:p w14:paraId="61F723A8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bNames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611FCE6D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Bauteilnamen unten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1C3F291B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ADCD" w14:textId="77777777" w:rsidR="00431FC3" w:rsidRPr="00FF2CF8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223B47D5" w14:textId="77777777" w:rsidTr="00FF2CF8">
        <w:tc>
          <w:tcPr>
            <w:tcW w:w="448" w:type="dxa"/>
          </w:tcPr>
          <w:p w14:paraId="7CDCF74D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27</w:t>
            </w:r>
          </w:p>
        </w:tc>
        <w:tc>
          <w:tcPr>
            <w:tcW w:w="1190" w:type="dxa"/>
          </w:tcPr>
          <w:p w14:paraId="440842C7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tValues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0BF6A53D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Bauteilewerte oben 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102DB994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20E2" w14:textId="77777777" w:rsidR="00431FC3" w:rsidRPr="00FF2CF8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18DA0DA6" w14:textId="77777777" w:rsidTr="00FF2CF8">
        <w:tc>
          <w:tcPr>
            <w:tcW w:w="448" w:type="dxa"/>
          </w:tcPr>
          <w:p w14:paraId="573F8607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28</w:t>
            </w:r>
          </w:p>
        </w:tc>
        <w:tc>
          <w:tcPr>
            <w:tcW w:w="1190" w:type="dxa"/>
          </w:tcPr>
          <w:p w14:paraId="3B05979B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bValues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6095DFB6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Bauteilewerte unten 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70B4311D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2A3C" w14:textId="77777777" w:rsidR="00431FC3" w:rsidRPr="00FF2CF8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4B7D2B54" w14:textId="77777777" w:rsidTr="00FF2CF8">
        <w:tc>
          <w:tcPr>
            <w:tcW w:w="448" w:type="dxa"/>
          </w:tcPr>
          <w:p w14:paraId="004A6895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29</w:t>
            </w:r>
          </w:p>
        </w:tc>
        <w:tc>
          <w:tcPr>
            <w:tcW w:w="1190" w:type="dxa"/>
            <w:shd w:val="clear" w:color="auto" w:fill="009900"/>
          </w:tcPr>
          <w:p w14:paraId="419AD659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tStop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6C1DF357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Lötstopmaske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oben 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540D451E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7B20" w14:textId="77777777" w:rsidR="00431FC3" w:rsidRPr="00FF2CF8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104A4CF7" w14:textId="77777777" w:rsidTr="00FF2CF8">
        <w:tc>
          <w:tcPr>
            <w:tcW w:w="448" w:type="dxa"/>
          </w:tcPr>
          <w:p w14:paraId="1BF411E8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30</w:t>
            </w:r>
          </w:p>
        </w:tc>
        <w:tc>
          <w:tcPr>
            <w:tcW w:w="1190" w:type="dxa"/>
            <w:shd w:val="clear" w:color="auto" w:fill="009900"/>
          </w:tcPr>
          <w:p w14:paraId="7D5FA354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bStop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5909DA9B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Lötstopmaske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unten</w:t>
            </w:r>
          </w:p>
        </w:tc>
        <w:tc>
          <w:tcPr>
            <w:tcW w:w="1310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A144758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EF69" w14:textId="77777777" w:rsidR="00431FC3" w:rsidRPr="00FF2CF8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42FF4F17" w14:textId="77777777" w:rsidTr="00FF2CF8">
        <w:tc>
          <w:tcPr>
            <w:tcW w:w="448" w:type="dxa"/>
          </w:tcPr>
          <w:p w14:paraId="0D774D97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31</w:t>
            </w:r>
          </w:p>
        </w:tc>
        <w:tc>
          <w:tcPr>
            <w:tcW w:w="1190" w:type="dxa"/>
          </w:tcPr>
          <w:p w14:paraId="34E853A0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tCream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4FDCFCB0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Lotpaste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oben</w:t>
            </w:r>
          </w:p>
        </w:tc>
        <w:tc>
          <w:tcPr>
            <w:tcW w:w="1310" w:type="dxa"/>
            <w:tcBorders>
              <w:top w:val="single" w:sz="18" w:space="0" w:color="FF0000"/>
              <w:bottom w:val="single" w:sz="4" w:space="0" w:color="auto"/>
            </w:tcBorders>
          </w:tcPr>
          <w:p w14:paraId="6BD6C46D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3A774B" w14:textId="77777777" w:rsidR="00431FC3" w:rsidRPr="006522CF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r w:rsidRPr="006522CF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Schablone</w:t>
            </w:r>
            <w:r w:rsidR="00ED7957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 xml:space="preserve"> bestellt?</w:t>
            </w:r>
          </w:p>
        </w:tc>
      </w:tr>
      <w:tr w:rsidR="00431FC3" w:rsidRPr="006522CF" w14:paraId="1BA3E638" w14:textId="77777777" w:rsidTr="00FF2CF8">
        <w:tc>
          <w:tcPr>
            <w:tcW w:w="448" w:type="dxa"/>
          </w:tcPr>
          <w:p w14:paraId="5789ECD6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32</w:t>
            </w:r>
          </w:p>
        </w:tc>
        <w:tc>
          <w:tcPr>
            <w:tcW w:w="1190" w:type="dxa"/>
          </w:tcPr>
          <w:p w14:paraId="614FB285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bCream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49807DEB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Lotpaste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unten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14:paraId="616B85E6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FCA71C" w14:textId="77777777" w:rsidR="00431FC3" w:rsidRPr="006522CF" w:rsidRDefault="00ED7957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Pastendaten</w:t>
            </w:r>
            <w:proofErr w:type="spellEnd"/>
            <w:r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 xml:space="preserve"> nötig</w:t>
            </w:r>
            <w:r w:rsidR="00431FC3" w:rsidRPr="006522CF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?</w:t>
            </w:r>
          </w:p>
        </w:tc>
      </w:tr>
      <w:tr w:rsidR="00431FC3" w:rsidRPr="006522CF" w14:paraId="09887BC2" w14:textId="77777777" w:rsidTr="00FF2CF8">
        <w:tc>
          <w:tcPr>
            <w:tcW w:w="448" w:type="dxa"/>
          </w:tcPr>
          <w:p w14:paraId="79C3AE5C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33</w:t>
            </w:r>
          </w:p>
        </w:tc>
        <w:tc>
          <w:tcPr>
            <w:tcW w:w="1190" w:type="dxa"/>
          </w:tcPr>
          <w:p w14:paraId="6304EC37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tFinish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4EE6F04B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Oberflächenveredelung oben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14:paraId="0C9D3FD2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A61536" w14:textId="77777777" w:rsidR="00431FC3" w:rsidRPr="006522CF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r w:rsidRPr="006522CF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nur in Sonderfällen,</w:t>
            </w:r>
          </w:p>
        </w:tc>
      </w:tr>
      <w:tr w:rsidR="00431FC3" w:rsidRPr="006522CF" w14:paraId="3661F6DF" w14:textId="77777777" w:rsidTr="00FF2CF8">
        <w:tc>
          <w:tcPr>
            <w:tcW w:w="448" w:type="dxa"/>
          </w:tcPr>
          <w:p w14:paraId="54006B5C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34</w:t>
            </w:r>
          </w:p>
        </w:tc>
        <w:tc>
          <w:tcPr>
            <w:tcW w:w="1190" w:type="dxa"/>
          </w:tcPr>
          <w:p w14:paraId="2F2396DE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bFinish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035F9273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Oberflächenveredelung unten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14:paraId="04820A6A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D646AC" w14:textId="77777777" w:rsidR="00431FC3" w:rsidRPr="006522CF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r w:rsidRPr="006522CF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ggf. spezifizieren</w:t>
            </w:r>
          </w:p>
        </w:tc>
      </w:tr>
      <w:tr w:rsidR="00431FC3" w:rsidRPr="006522CF" w14:paraId="3FC9EE02" w14:textId="77777777" w:rsidTr="00FF2CF8">
        <w:tc>
          <w:tcPr>
            <w:tcW w:w="448" w:type="dxa"/>
          </w:tcPr>
          <w:p w14:paraId="6748A04D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35</w:t>
            </w:r>
          </w:p>
        </w:tc>
        <w:tc>
          <w:tcPr>
            <w:tcW w:w="1190" w:type="dxa"/>
          </w:tcPr>
          <w:p w14:paraId="683A9B43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tGlue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2B634BC2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Klebemaske oben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14:paraId="1B5E12F7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0A5E22" w14:textId="77777777" w:rsidR="00431FC3" w:rsidRPr="006522CF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r w:rsidRPr="006522CF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nur in Sonderfällen,</w:t>
            </w:r>
          </w:p>
        </w:tc>
      </w:tr>
      <w:tr w:rsidR="00431FC3" w:rsidRPr="006522CF" w14:paraId="7BEEC438" w14:textId="77777777" w:rsidTr="00FF2CF8">
        <w:tc>
          <w:tcPr>
            <w:tcW w:w="448" w:type="dxa"/>
          </w:tcPr>
          <w:p w14:paraId="40BC8A49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36</w:t>
            </w:r>
          </w:p>
        </w:tc>
        <w:tc>
          <w:tcPr>
            <w:tcW w:w="1190" w:type="dxa"/>
          </w:tcPr>
          <w:p w14:paraId="1C11EEE9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bGlue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770712B2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Klebemaske unten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14:paraId="65651D64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25605D" w14:textId="77777777" w:rsidR="00431FC3" w:rsidRPr="006522CF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r w:rsidRPr="006522CF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ggf. spezifizieren</w:t>
            </w:r>
          </w:p>
        </w:tc>
      </w:tr>
      <w:tr w:rsidR="00431FC3" w:rsidRPr="006522CF" w14:paraId="71D7209C" w14:textId="77777777" w:rsidTr="00FF2CF8">
        <w:tc>
          <w:tcPr>
            <w:tcW w:w="448" w:type="dxa"/>
          </w:tcPr>
          <w:p w14:paraId="11EAA30A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37</w:t>
            </w:r>
          </w:p>
        </w:tc>
        <w:tc>
          <w:tcPr>
            <w:tcW w:w="1190" w:type="dxa"/>
          </w:tcPr>
          <w:p w14:paraId="717D727F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tTest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749E775B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Test- und Abgleichinformationen oben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14:paraId="7E55DCC2" w14:textId="77777777" w:rsidR="00431FC3" w:rsidRPr="006522CF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0304AC" w14:textId="77777777" w:rsidR="00431FC3" w:rsidRPr="006522CF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r w:rsidRPr="006522CF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nur in Sonderfällen,</w:t>
            </w:r>
          </w:p>
        </w:tc>
      </w:tr>
      <w:tr w:rsidR="00431FC3" w:rsidRPr="006522CF" w14:paraId="00901035" w14:textId="77777777" w:rsidTr="00FF2CF8">
        <w:tc>
          <w:tcPr>
            <w:tcW w:w="448" w:type="dxa"/>
          </w:tcPr>
          <w:p w14:paraId="650AF09D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38</w:t>
            </w:r>
          </w:p>
        </w:tc>
        <w:tc>
          <w:tcPr>
            <w:tcW w:w="1190" w:type="dxa"/>
          </w:tcPr>
          <w:p w14:paraId="6FBD9F42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bTest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58939A37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Test- und Abgleichinformationen unten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14:paraId="319017E8" w14:textId="77777777" w:rsidR="00431FC3" w:rsidRPr="006522CF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F1F6A5" w14:textId="77777777" w:rsidR="00431FC3" w:rsidRPr="006522CF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r w:rsidRPr="006522CF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ggf. spezifizieren</w:t>
            </w:r>
          </w:p>
        </w:tc>
      </w:tr>
      <w:tr w:rsidR="00431FC3" w:rsidRPr="006522CF" w14:paraId="17F07277" w14:textId="77777777" w:rsidTr="00FF2CF8">
        <w:tc>
          <w:tcPr>
            <w:tcW w:w="448" w:type="dxa"/>
          </w:tcPr>
          <w:p w14:paraId="31CA62E6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39</w:t>
            </w:r>
          </w:p>
        </w:tc>
        <w:tc>
          <w:tcPr>
            <w:tcW w:w="1190" w:type="dxa"/>
          </w:tcPr>
          <w:p w14:paraId="3C40DA63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tKeepout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1F06DC39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Sperrflächen für Bauteile oben</w:t>
            </w:r>
          </w:p>
        </w:tc>
        <w:tc>
          <w:tcPr>
            <w:tcW w:w="1310" w:type="dxa"/>
            <w:shd w:val="clear" w:color="auto" w:fill="C0C0C0"/>
          </w:tcPr>
          <w:p w14:paraId="653B472E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268CB3" w14:textId="77777777" w:rsidR="00431FC3" w:rsidRPr="00431FC3" w:rsidRDefault="00ED7957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r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 xml:space="preserve">Wird nur </w:t>
            </w:r>
            <w:r w:rsidR="00431FC3" w:rsidRPr="00431FC3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 xml:space="preserve">für </w:t>
            </w:r>
            <w:r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 xml:space="preserve">die </w:t>
            </w:r>
          </w:p>
        </w:tc>
      </w:tr>
      <w:tr w:rsidR="00431FC3" w:rsidRPr="006522CF" w14:paraId="3A36F826" w14:textId="77777777" w:rsidTr="00FF2CF8">
        <w:tc>
          <w:tcPr>
            <w:tcW w:w="448" w:type="dxa"/>
          </w:tcPr>
          <w:p w14:paraId="7E6404FC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40</w:t>
            </w:r>
          </w:p>
        </w:tc>
        <w:tc>
          <w:tcPr>
            <w:tcW w:w="1190" w:type="dxa"/>
          </w:tcPr>
          <w:p w14:paraId="5E203BDE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bKeepout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15A5AB76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Sperrflächen für Bauteile unten</w:t>
            </w:r>
          </w:p>
        </w:tc>
        <w:tc>
          <w:tcPr>
            <w:tcW w:w="1310" w:type="dxa"/>
            <w:shd w:val="clear" w:color="auto" w:fill="C0C0C0"/>
          </w:tcPr>
          <w:p w14:paraId="0FAF925B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  <w:shd w:val="clear" w:color="auto" w:fill="auto"/>
          </w:tcPr>
          <w:p w14:paraId="5D8E6148" w14:textId="77777777" w:rsidR="00431FC3" w:rsidRPr="00431FC3" w:rsidRDefault="00ED7957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r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Layouterstellung</w:t>
            </w:r>
            <w:r w:rsidR="00431FC3" w:rsidRPr="00431FC3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 xml:space="preserve"> </w:t>
            </w:r>
          </w:p>
        </w:tc>
      </w:tr>
      <w:tr w:rsidR="00431FC3" w:rsidRPr="006522CF" w14:paraId="1DF7992D" w14:textId="77777777" w:rsidTr="00FF2CF8">
        <w:tc>
          <w:tcPr>
            <w:tcW w:w="448" w:type="dxa"/>
          </w:tcPr>
          <w:p w14:paraId="69DAA058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41</w:t>
            </w:r>
          </w:p>
        </w:tc>
        <w:tc>
          <w:tcPr>
            <w:tcW w:w="1190" w:type="dxa"/>
          </w:tcPr>
          <w:p w14:paraId="0346484F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tRestrict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3A50A73C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Sperrflächen für Leiterbahnen oben</w:t>
            </w:r>
          </w:p>
        </w:tc>
        <w:tc>
          <w:tcPr>
            <w:tcW w:w="1310" w:type="dxa"/>
            <w:shd w:val="clear" w:color="auto" w:fill="C0C0C0"/>
          </w:tcPr>
          <w:p w14:paraId="432C8CE7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  <w:shd w:val="clear" w:color="auto" w:fill="auto"/>
          </w:tcPr>
          <w:p w14:paraId="1F265E2D" w14:textId="77777777" w:rsidR="00431FC3" w:rsidRPr="00431FC3" w:rsidRDefault="00ED7957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r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 xml:space="preserve">benötigt, </w:t>
            </w:r>
            <w:r w:rsidR="00431FC3" w:rsidRPr="00431FC3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 xml:space="preserve">nicht für </w:t>
            </w:r>
          </w:p>
        </w:tc>
      </w:tr>
      <w:tr w:rsidR="00431FC3" w:rsidRPr="006522CF" w14:paraId="7070CEA1" w14:textId="77777777" w:rsidTr="00FF2CF8">
        <w:tc>
          <w:tcPr>
            <w:tcW w:w="448" w:type="dxa"/>
          </w:tcPr>
          <w:p w14:paraId="3EBC08FF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42</w:t>
            </w:r>
          </w:p>
        </w:tc>
        <w:tc>
          <w:tcPr>
            <w:tcW w:w="1190" w:type="dxa"/>
          </w:tcPr>
          <w:p w14:paraId="4EB1FA93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bRestrict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1CE6AE60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Sperrflächen für Leiterbahnen unten</w:t>
            </w:r>
          </w:p>
        </w:tc>
        <w:tc>
          <w:tcPr>
            <w:tcW w:w="1310" w:type="dxa"/>
            <w:shd w:val="clear" w:color="auto" w:fill="C0C0C0"/>
          </w:tcPr>
          <w:p w14:paraId="58BC4B9A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bottom w:val="nil"/>
            </w:tcBorders>
            <w:shd w:val="clear" w:color="auto" w:fill="auto"/>
          </w:tcPr>
          <w:p w14:paraId="4AAD2BA9" w14:textId="77777777" w:rsidR="00431FC3" w:rsidRPr="00431FC3" w:rsidRDefault="00ED7957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r w:rsidRPr="00431FC3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 xml:space="preserve">die </w:t>
            </w:r>
            <w:r w:rsidR="00431FC3" w:rsidRPr="00431FC3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Leiterplatten-</w:t>
            </w:r>
          </w:p>
        </w:tc>
      </w:tr>
      <w:tr w:rsidR="00431FC3" w:rsidRPr="006522CF" w14:paraId="27CD6DCA" w14:textId="77777777" w:rsidTr="00FF2CF8">
        <w:tc>
          <w:tcPr>
            <w:tcW w:w="448" w:type="dxa"/>
          </w:tcPr>
          <w:p w14:paraId="32B3E755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43</w:t>
            </w:r>
          </w:p>
        </w:tc>
        <w:tc>
          <w:tcPr>
            <w:tcW w:w="1190" w:type="dxa"/>
          </w:tcPr>
          <w:p w14:paraId="3ABE70A3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vRestrict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36F3DF01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Sperrflächen für </w:t>
            </w: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Vias</w:t>
            </w:r>
            <w:proofErr w:type="spellEnd"/>
          </w:p>
        </w:tc>
        <w:tc>
          <w:tcPr>
            <w:tcW w:w="1310" w:type="dxa"/>
            <w:tcBorders>
              <w:bottom w:val="single" w:sz="18" w:space="0" w:color="FF0000"/>
            </w:tcBorders>
            <w:shd w:val="clear" w:color="auto" w:fill="C0C0C0"/>
          </w:tcPr>
          <w:p w14:paraId="44BEEF45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EE15F6" w14:textId="77777777" w:rsidR="00431FC3" w:rsidRPr="00431FC3" w:rsidRDefault="00ED7957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f</w:t>
            </w:r>
            <w:r w:rsidR="00431FC3" w:rsidRPr="00431FC3"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ertigung</w:t>
            </w:r>
            <w:proofErr w:type="spellEnd"/>
          </w:p>
        </w:tc>
      </w:tr>
      <w:tr w:rsidR="00431FC3" w:rsidRPr="006522CF" w14:paraId="35D324D0" w14:textId="77777777" w:rsidTr="00FF2CF8">
        <w:tc>
          <w:tcPr>
            <w:tcW w:w="448" w:type="dxa"/>
          </w:tcPr>
          <w:p w14:paraId="0EF995C2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44</w:t>
            </w:r>
          </w:p>
        </w:tc>
        <w:tc>
          <w:tcPr>
            <w:tcW w:w="1190" w:type="dxa"/>
            <w:shd w:val="clear" w:color="auto" w:fill="C0C0C0"/>
          </w:tcPr>
          <w:p w14:paraId="17F2EFDF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Drills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5DE900EC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Bohr</w:t>
            </w:r>
            <w:r>
              <w:rPr>
                <w:rFonts w:ascii="Arial" w:hAnsi="Arial"/>
                <w:noProof w:val="0"/>
                <w:sz w:val="20"/>
                <w:szCs w:val="20"/>
              </w:rPr>
              <w:t>ersymbole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>, durchkontaktiert</w:t>
            </w:r>
          </w:p>
        </w:tc>
        <w:tc>
          <w:tcPr>
            <w:tcW w:w="1310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14:paraId="4ED53F71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65EFA67E" w14:textId="77777777" w:rsidR="00431FC3" w:rsidRPr="00FF2CF8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281745F5" w14:textId="77777777" w:rsidTr="00FF2CF8">
        <w:tc>
          <w:tcPr>
            <w:tcW w:w="448" w:type="dxa"/>
          </w:tcPr>
          <w:p w14:paraId="00380EC4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45</w:t>
            </w:r>
          </w:p>
        </w:tc>
        <w:tc>
          <w:tcPr>
            <w:tcW w:w="1190" w:type="dxa"/>
            <w:shd w:val="clear" w:color="auto" w:fill="C0C0C0"/>
          </w:tcPr>
          <w:p w14:paraId="019B2875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Holes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386BCD46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Bohr</w:t>
            </w:r>
            <w:r>
              <w:rPr>
                <w:rFonts w:ascii="Arial" w:hAnsi="Arial"/>
                <w:noProof w:val="0"/>
                <w:sz w:val="20"/>
                <w:szCs w:val="20"/>
              </w:rPr>
              <w:t>ersymbole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>, nicht durchkontaktiert</w:t>
            </w:r>
          </w:p>
        </w:tc>
        <w:tc>
          <w:tcPr>
            <w:tcW w:w="1310" w:type="dxa"/>
            <w:tcBorders>
              <w:left w:val="single" w:sz="18" w:space="0" w:color="FF0000"/>
              <w:right w:val="single" w:sz="18" w:space="0" w:color="FF0000"/>
            </w:tcBorders>
          </w:tcPr>
          <w:p w14:paraId="1AAEC432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3DA96F15" w14:textId="77777777" w:rsidR="00431FC3" w:rsidRPr="00FF2CF8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2530A610" w14:textId="77777777" w:rsidTr="00FF2CF8">
        <w:tc>
          <w:tcPr>
            <w:tcW w:w="448" w:type="dxa"/>
          </w:tcPr>
          <w:p w14:paraId="1FE38CDE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46</w:t>
            </w:r>
          </w:p>
        </w:tc>
        <w:tc>
          <w:tcPr>
            <w:tcW w:w="1190" w:type="dxa"/>
            <w:shd w:val="clear" w:color="auto" w:fill="33CCCC"/>
          </w:tcPr>
          <w:p w14:paraId="779FD159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Milling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492F4615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CNC-Daten für Fräsen</w:t>
            </w:r>
          </w:p>
        </w:tc>
        <w:tc>
          <w:tcPr>
            <w:tcW w:w="1310" w:type="dxa"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5A06C1F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/>
                <w:bCs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6660A897" w14:textId="77777777" w:rsidR="00431FC3" w:rsidRPr="00FF2CF8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  <w:r w:rsidRPr="00FF2CF8">
              <w:rPr>
                <w:rFonts w:ascii="Arial" w:hAnsi="Arial"/>
                <w:bCs/>
                <w:noProof w:val="0"/>
                <w:sz w:val="20"/>
                <w:szCs w:val="20"/>
              </w:rPr>
              <w:t xml:space="preserve"> </w:t>
            </w:r>
          </w:p>
        </w:tc>
      </w:tr>
      <w:tr w:rsidR="00431FC3" w:rsidRPr="006522CF" w14:paraId="647CB488" w14:textId="77777777" w:rsidTr="00FF2CF8">
        <w:tc>
          <w:tcPr>
            <w:tcW w:w="448" w:type="dxa"/>
          </w:tcPr>
          <w:p w14:paraId="565F7B4B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47</w:t>
            </w:r>
          </w:p>
        </w:tc>
        <w:tc>
          <w:tcPr>
            <w:tcW w:w="1190" w:type="dxa"/>
          </w:tcPr>
          <w:p w14:paraId="2809D107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Measures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1BA4B8C9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Bemaßungen</w:t>
            </w:r>
          </w:p>
        </w:tc>
        <w:tc>
          <w:tcPr>
            <w:tcW w:w="1310" w:type="dxa"/>
            <w:tcBorders>
              <w:top w:val="single" w:sz="18" w:space="0" w:color="FF0000"/>
            </w:tcBorders>
          </w:tcPr>
          <w:p w14:paraId="1951B630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6EC707A2" w14:textId="77777777" w:rsidR="00431FC3" w:rsidRPr="00FF2CF8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0A713168" w14:textId="77777777" w:rsidTr="00FF2CF8">
        <w:tc>
          <w:tcPr>
            <w:tcW w:w="448" w:type="dxa"/>
          </w:tcPr>
          <w:p w14:paraId="1F26A7CA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48</w:t>
            </w:r>
          </w:p>
        </w:tc>
        <w:tc>
          <w:tcPr>
            <w:tcW w:w="1190" w:type="dxa"/>
          </w:tcPr>
          <w:p w14:paraId="28FFB6D1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Document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</w:tcPr>
          <w:p w14:paraId="75153FDF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allgemeine Dokumentation</w:t>
            </w:r>
          </w:p>
        </w:tc>
        <w:tc>
          <w:tcPr>
            <w:tcW w:w="1310" w:type="dxa"/>
          </w:tcPr>
          <w:p w14:paraId="4B4046F2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7BEE9258" w14:textId="77777777" w:rsidR="00431FC3" w:rsidRPr="00FF2CF8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3798942D" w14:textId="77777777" w:rsidTr="00FF2CF8">
        <w:tc>
          <w:tcPr>
            <w:tcW w:w="448" w:type="dxa"/>
          </w:tcPr>
          <w:p w14:paraId="33812AF0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49</w:t>
            </w:r>
          </w:p>
        </w:tc>
        <w:tc>
          <w:tcPr>
            <w:tcW w:w="1190" w:type="dxa"/>
          </w:tcPr>
          <w:p w14:paraId="7D590FF3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Reference </w:t>
            </w:r>
          </w:p>
        </w:tc>
        <w:tc>
          <w:tcPr>
            <w:tcW w:w="4130" w:type="dxa"/>
          </w:tcPr>
          <w:p w14:paraId="5CC5EA84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Passermarken</w:t>
            </w:r>
            <w:proofErr w:type="spellEnd"/>
          </w:p>
        </w:tc>
        <w:tc>
          <w:tcPr>
            <w:tcW w:w="1310" w:type="dxa"/>
            <w:tcBorders>
              <w:bottom w:val="single" w:sz="18" w:space="0" w:color="FF0000"/>
            </w:tcBorders>
          </w:tcPr>
          <w:p w14:paraId="2FC2B2EE" w14:textId="77777777" w:rsidR="00431FC3" w:rsidRPr="006522CF" w:rsidRDefault="00431FC3" w:rsidP="006522CF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14:paraId="5B571A4B" w14:textId="77777777" w:rsidR="00431FC3" w:rsidRPr="00FF2CF8" w:rsidRDefault="00431FC3" w:rsidP="00D93FC7">
            <w:pPr>
              <w:jc w:val="center"/>
              <w:rPr>
                <w:rFonts w:ascii="Arial" w:hAnsi="Arial"/>
                <w:bCs/>
                <w:noProof w:val="0"/>
                <w:sz w:val="20"/>
                <w:szCs w:val="20"/>
              </w:rPr>
            </w:pPr>
          </w:p>
        </w:tc>
      </w:tr>
      <w:tr w:rsidR="00431FC3" w:rsidRPr="006522CF" w14:paraId="74D3B287" w14:textId="77777777" w:rsidTr="00FF2CF8">
        <w:tc>
          <w:tcPr>
            <w:tcW w:w="448" w:type="dxa"/>
          </w:tcPr>
          <w:p w14:paraId="73794F85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51</w:t>
            </w:r>
          </w:p>
        </w:tc>
        <w:tc>
          <w:tcPr>
            <w:tcW w:w="1190" w:type="dxa"/>
          </w:tcPr>
          <w:p w14:paraId="0FECA4F8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tDocu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0481771E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Bauteiledokumentation oben</w:t>
            </w:r>
            <w:r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  <w:right w:val="single" w:sz="18" w:space="0" w:color="FF0000"/>
            </w:tcBorders>
          </w:tcPr>
          <w:p w14:paraId="75C37623" w14:textId="77777777" w:rsidR="00431FC3" w:rsidRPr="00D14800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18" w:space="0" w:color="FF0000"/>
              <w:bottom w:val="nil"/>
              <w:right w:val="single" w:sz="4" w:space="0" w:color="auto"/>
            </w:tcBorders>
          </w:tcPr>
          <w:p w14:paraId="66981E6A" w14:textId="77777777" w:rsidR="00431FC3" w:rsidRPr="00D14800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r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 xml:space="preserve">ggf. zusätzlich zu </w:t>
            </w:r>
          </w:p>
        </w:tc>
      </w:tr>
      <w:tr w:rsidR="00431FC3" w:rsidRPr="006522CF" w14:paraId="36B35351" w14:textId="77777777" w:rsidTr="00FF2CF8">
        <w:tc>
          <w:tcPr>
            <w:tcW w:w="448" w:type="dxa"/>
          </w:tcPr>
          <w:p w14:paraId="7874E611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52</w:t>
            </w:r>
          </w:p>
        </w:tc>
        <w:tc>
          <w:tcPr>
            <w:tcW w:w="1190" w:type="dxa"/>
          </w:tcPr>
          <w:p w14:paraId="37AB1249" w14:textId="77777777" w:rsidR="00431FC3" w:rsidRPr="006522CF" w:rsidRDefault="00431FC3" w:rsidP="00D93FC7">
            <w:pPr>
              <w:rPr>
                <w:rFonts w:ascii="Arial" w:hAnsi="Arial"/>
                <w:noProof w:val="0"/>
                <w:sz w:val="20"/>
                <w:szCs w:val="20"/>
              </w:rPr>
            </w:pPr>
            <w:proofErr w:type="spellStart"/>
            <w:r w:rsidRPr="006522CF">
              <w:rPr>
                <w:rFonts w:ascii="Arial" w:hAnsi="Arial"/>
                <w:noProof w:val="0"/>
                <w:sz w:val="20"/>
                <w:szCs w:val="20"/>
              </w:rPr>
              <w:t>bDocu</w:t>
            </w:r>
            <w:proofErr w:type="spellEnd"/>
            <w:r w:rsidRPr="006522CF"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130" w:type="dxa"/>
            <w:tcBorders>
              <w:right w:val="single" w:sz="18" w:space="0" w:color="FF0000"/>
            </w:tcBorders>
          </w:tcPr>
          <w:p w14:paraId="38E95AF4" w14:textId="77777777" w:rsidR="00431FC3" w:rsidRPr="006522CF" w:rsidRDefault="00431FC3" w:rsidP="00621F7B">
            <w:pPr>
              <w:rPr>
                <w:rFonts w:ascii="Arial" w:hAnsi="Arial"/>
                <w:noProof w:val="0"/>
                <w:sz w:val="20"/>
                <w:szCs w:val="20"/>
              </w:rPr>
            </w:pPr>
            <w:r w:rsidRPr="006522CF">
              <w:rPr>
                <w:rFonts w:ascii="Arial" w:hAnsi="Arial"/>
                <w:noProof w:val="0"/>
                <w:sz w:val="20"/>
                <w:szCs w:val="20"/>
              </w:rPr>
              <w:t>Bauteiledokumentation unten</w:t>
            </w:r>
            <w:r>
              <w:rPr>
                <w:rFonts w:ascii="Arial" w:hAnsi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B5313B6" w14:textId="77777777" w:rsidR="00431FC3" w:rsidRPr="00D14800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6D281B7C" w14:textId="77777777" w:rsidR="00431FC3" w:rsidRPr="00D14800" w:rsidRDefault="00431FC3" w:rsidP="00D93FC7">
            <w:pPr>
              <w:jc w:val="center"/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tPlace</w:t>
            </w:r>
            <w:proofErr w:type="spellEnd"/>
            <w:r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ascii="Arial" w:hAnsi="Arial"/>
                <w:bCs/>
                <w:noProof w:val="0"/>
                <w:color w:val="999999"/>
                <w:sz w:val="20"/>
                <w:szCs w:val="20"/>
              </w:rPr>
              <w:t>bPlace</w:t>
            </w:r>
            <w:proofErr w:type="spellEnd"/>
          </w:p>
        </w:tc>
      </w:tr>
    </w:tbl>
    <w:p w14:paraId="18901A3A" w14:textId="77777777" w:rsidR="00287AEF" w:rsidRPr="00287AEF" w:rsidRDefault="00753545" w:rsidP="00431FC3">
      <w:r>
        <w:t>A</w:t>
      </w:r>
      <w:r w:rsidR="006A354E">
        <w:t xml:space="preserve">nkreuzen, </w:t>
      </w:r>
      <w:r>
        <w:t xml:space="preserve">ausfüllen, </w:t>
      </w:r>
      <w:r w:rsidR="006A354E">
        <w:t xml:space="preserve">ggf. erweitern, </w:t>
      </w:r>
      <w:r w:rsidR="00FC507B">
        <w:t>als PDF fixieren und dem Eagle-File beilegen</w:t>
      </w:r>
      <w:r w:rsidR="006A354E">
        <w:t>.</w:t>
      </w:r>
    </w:p>
    <w:sectPr w:rsidR="00287AEF" w:rsidRPr="00287AEF" w:rsidSect="00753545">
      <w:footerReference w:type="default" r:id="rId6"/>
      <w:pgSz w:w="11906" w:h="16838" w:code="9"/>
      <w:pgMar w:top="904" w:right="1196" w:bottom="723" w:left="1417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81D27" w14:textId="77777777" w:rsidR="00847847" w:rsidRDefault="00847847">
      <w:r>
        <w:separator/>
      </w:r>
    </w:p>
  </w:endnote>
  <w:endnote w:type="continuationSeparator" w:id="0">
    <w:p w14:paraId="1FD8A947" w14:textId="77777777" w:rsidR="00847847" w:rsidRDefault="0084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DCCD4" w14:textId="77777777" w:rsidR="006A354E" w:rsidRDefault="006A354E">
    <w:pPr>
      <w:pStyle w:val="Fuzeile"/>
      <w:rPr>
        <w:rFonts w:cs="Arial"/>
        <w:color w:val="C0C0C0"/>
        <w:sz w:val="12"/>
        <w:szCs w:val="12"/>
      </w:rPr>
    </w:pPr>
    <w:r>
      <w:rPr>
        <w:rFonts w:cs="Arial"/>
        <w:color w:val="C0C0C0"/>
        <w:sz w:val="12"/>
        <w:szCs w:val="12"/>
      </w:rPr>
      <w:t>Quelle: www.andus.de</w:t>
    </w:r>
    <w:r>
      <w:rPr>
        <w:rFonts w:cs="Arial"/>
        <w:color w:val="C0C0C0"/>
        <w:sz w:val="12"/>
        <w:szCs w:val="12"/>
      </w:rPr>
      <w:tab/>
    </w:r>
    <w:r>
      <w:rPr>
        <w:rStyle w:val="Seitenzahl"/>
        <w:rFonts w:cs="Arial"/>
        <w:color w:val="C0C0C0"/>
        <w:sz w:val="12"/>
        <w:szCs w:val="12"/>
      </w:rPr>
      <w:fldChar w:fldCharType="begin"/>
    </w:r>
    <w:r>
      <w:rPr>
        <w:rStyle w:val="Seitenzahl"/>
        <w:rFonts w:cs="Arial"/>
        <w:color w:val="C0C0C0"/>
        <w:sz w:val="12"/>
        <w:szCs w:val="12"/>
      </w:rPr>
      <w:instrText xml:space="preserve"> PAGE </w:instrText>
    </w:r>
    <w:r>
      <w:rPr>
        <w:rStyle w:val="Seitenzahl"/>
        <w:rFonts w:cs="Arial"/>
        <w:color w:val="C0C0C0"/>
        <w:sz w:val="12"/>
        <w:szCs w:val="12"/>
      </w:rPr>
      <w:fldChar w:fldCharType="separate"/>
    </w:r>
    <w:r w:rsidR="00753545">
      <w:rPr>
        <w:rStyle w:val="Seitenzahl"/>
        <w:rFonts w:cs="Arial"/>
        <w:color w:val="C0C0C0"/>
        <w:sz w:val="12"/>
        <w:szCs w:val="12"/>
      </w:rPr>
      <w:t>1</w:t>
    </w:r>
    <w:r>
      <w:rPr>
        <w:rStyle w:val="Seitenzahl"/>
        <w:rFonts w:cs="Arial"/>
        <w:color w:val="C0C0C0"/>
        <w:sz w:val="12"/>
        <w:szCs w:val="12"/>
      </w:rPr>
      <w:fldChar w:fldCharType="end"/>
    </w:r>
    <w:r>
      <w:rPr>
        <w:rStyle w:val="Seitenzahl"/>
        <w:rFonts w:cs="Arial"/>
        <w:color w:val="C0C0C0"/>
        <w:sz w:val="12"/>
        <w:szCs w:val="12"/>
      </w:rPr>
      <w:t xml:space="preserve"> von </w:t>
    </w:r>
    <w:r>
      <w:rPr>
        <w:rStyle w:val="Seitenzahl"/>
        <w:rFonts w:cs="Arial"/>
        <w:color w:val="C0C0C0"/>
        <w:sz w:val="12"/>
        <w:szCs w:val="12"/>
      </w:rPr>
      <w:fldChar w:fldCharType="begin"/>
    </w:r>
    <w:r>
      <w:rPr>
        <w:rStyle w:val="Seitenzahl"/>
        <w:rFonts w:cs="Arial"/>
        <w:color w:val="C0C0C0"/>
        <w:sz w:val="12"/>
        <w:szCs w:val="12"/>
      </w:rPr>
      <w:instrText xml:space="preserve"> NUMPAGES </w:instrText>
    </w:r>
    <w:r>
      <w:rPr>
        <w:rStyle w:val="Seitenzahl"/>
        <w:rFonts w:cs="Arial"/>
        <w:color w:val="C0C0C0"/>
        <w:sz w:val="12"/>
        <w:szCs w:val="12"/>
      </w:rPr>
      <w:fldChar w:fldCharType="separate"/>
    </w:r>
    <w:r w:rsidR="00753545">
      <w:rPr>
        <w:rStyle w:val="Seitenzahl"/>
        <w:rFonts w:cs="Arial"/>
        <w:color w:val="C0C0C0"/>
        <w:sz w:val="12"/>
        <w:szCs w:val="12"/>
      </w:rPr>
      <w:t>2</w:t>
    </w:r>
    <w:r>
      <w:rPr>
        <w:rStyle w:val="Seitenzahl"/>
        <w:rFonts w:cs="Arial"/>
        <w:color w:val="C0C0C0"/>
        <w:sz w:val="12"/>
        <w:szCs w:val="12"/>
      </w:rPr>
      <w:fldChar w:fldCharType="end"/>
    </w:r>
    <w:r>
      <w:rPr>
        <w:rStyle w:val="Seitenzahl"/>
        <w:rFonts w:cs="Arial"/>
        <w:color w:val="C0C0C0"/>
        <w:sz w:val="12"/>
        <w:szCs w:val="12"/>
      </w:rPr>
      <w:tab/>
    </w:r>
    <w:r>
      <w:rPr>
        <w:rStyle w:val="Seitenzahl"/>
        <w:rFonts w:cs="Arial"/>
        <w:color w:val="C0C0C0"/>
        <w:sz w:val="12"/>
        <w:szCs w:val="12"/>
      </w:rPr>
      <w:fldChar w:fldCharType="begin"/>
    </w:r>
    <w:r>
      <w:rPr>
        <w:rStyle w:val="Seitenzahl"/>
        <w:rFonts w:cs="Arial"/>
        <w:color w:val="C0C0C0"/>
        <w:sz w:val="12"/>
        <w:szCs w:val="12"/>
      </w:rPr>
      <w:instrText xml:space="preserve"> DATE \@ "dd.MM.yyyy" </w:instrText>
    </w:r>
    <w:r>
      <w:rPr>
        <w:rStyle w:val="Seitenzahl"/>
        <w:rFonts w:cs="Arial"/>
        <w:color w:val="C0C0C0"/>
        <w:sz w:val="12"/>
        <w:szCs w:val="12"/>
      </w:rPr>
      <w:fldChar w:fldCharType="separate"/>
    </w:r>
    <w:r w:rsidR="006A43F8">
      <w:rPr>
        <w:rStyle w:val="Seitenzahl"/>
        <w:rFonts w:cs="Arial"/>
        <w:color w:val="C0C0C0"/>
        <w:sz w:val="12"/>
        <w:szCs w:val="12"/>
      </w:rPr>
      <w:t>05.03.2021</w:t>
    </w:r>
    <w:r>
      <w:rPr>
        <w:rStyle w:val="Seitenzahl"/>
        <w:rFonts w:cs="Arial"/>
        <w:color w:val="C0C0C0"/>
        <w:sz w:val="12"/>
        <w:szCs w:val="12"/>
      </w:rPr>
      <w:fldChar w:fldCharType="end"/>
    </w:r>
    <w:r>
      <w:rPr>
        <w:rStyle w:val="Seitenzahl"/>
        <w:rFonts w:cs="Arial"/>
        <w:color w:val="C0C0C0"/>
        <w:sz w:val="12"/>
        <w:szCs w:val="12"/>
      </w:rPr>
      <w:t xml:space="preserve"> </w:t>
    </w:r>
    <w:r>
      <w:rPr>
        <w:rStyle w:val="Seitenzahl"/>
        <w:rFonts w:cs="Arial"/>
        <w:color w:val="C0C0C0"/>
        <w:sz w:val="12"/>
        <w:szCs w:val="12"/>
      </w:rPr>
      <w:fldChar w:fldCharType="begin"/>
    </w:r>
    <w:r>
      <w:rPr>
        <w:rStyle w:val="Seitenzahl"/>
        <w:rFonts w:cs="Arial"/>
        <w:color w:val="C0C0C0"/>
        <w:sz w:val="12"/>
        <w:szCs w:val="12"/>
      </w:rPr>
      <w:instrText xml:space="preserve"> TIME \@ "h:mm am/pm" </w:instrText>
    </w:r>
    <w:r>
      <w:rPr>
        <w:rStyle w:val="Seitenzahl"/>
        <w:rFonts w:cs="Arial"/>
        <w:color w:val="C0C0C0"/>
        <w:sz w:val="12"/>
        <w:szCs w:val="12"/>
      </w:rPr>
      <w:fldChar w:fldCharType="separate"/>
    </w:r>
    <w:r w:rsidR="006A43F8">
      <w:rPr>
        <w:rStyle w:val="Seitenzahl"/>
        <w:rFonts w:cs="Arial"/>
        <w:color w:val="C0C0C0"/>
        <w:sz w:val="12"/>
        <w:szCs w:val="12"/>
      </w:rPr>
      <w:t xml:space="preserve">9:03 </w:t>
    </w:r>
    <w:r>
      <w:rPr>
        <w:rStyle w:val="Seitenzahl"/>
        <w:rFonts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27A2E" w14:textId="77777777" w:rsidR="00847847" w:rsidRDefault="00847847">
      <w:r>
        <w:separator/>
      </w:r>
    </w:p>
  </w:footnote>
  <w:footnote w:type="continuationSeparator" w:id="0">
    <w:p w14:paraId="12D0734F" w14:textId="77777777" w:rsidR="00847847" w:rsidRDefault="00847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8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66"/>
    <w:rsid w:val="0008089F"/>
    <w:rsid w:val="000D28F0"/>
    <w:rsid w:val="001026B9"/>
    <w:rsid w:val="00161E2A"/>
    <w:rsid w:val="001C2680"/>
    <w:rsid w:val="002302E3"/>
    <w:rsid w:val="00233818"/>
    <w:rsid w:val="00251196"/>
    <w:rsid w:val="00287AEF"/>
    <w:rsid w:val="002B4BE2"/>
    <w:rsid w:val="002C4B3B"/>
    <w:rsid w:val="002C702B"/>
    <w:rsid w:val="002D4DF4"/>
    <w:rsid w:val="003472D1"/>
    <w:rsid w:val="0035086E"/>
    <w:rsid w:val="003A0ECA"/>
    <w:rsid w:val="003C4D6B"/>
    <w:rsid w:val="003C4F70"/>
    <w:rsid w:val="00412871"/>
    <w:rsid w:val="004171ED"/>
    <w:rsid w:val="0042692E"/>
    <w:rsid w:val="00431FC3"/>
    <w:rsid w:val="00487295"/>
    <w:rsid w:val="00495343"/>
    <w:rsid w:val="004E68EF"/>
    <w:rsid w:val="004F0E46"/>
    <w:rsid w:val="004F2EDF"/>
    <w:rsid w:val="00511020"/>
    <w:rsid w:val="00560994"/>
    <w:rsid w:val="005A24E0"/>
    <w:rsid w:val="005D2A45"/>
    <w:rsid w:val="005F5671"/>
    <w:rsid w:val="00602F53"/>
    <w:rsid w:val="00606860"/>
    <w:rsid w:val="006206D0"/>
    <w:rsid w:val="00621F7B"/>
    <w:rsid w:val="0063598E"/>
    <w:rsid w:val="0064004A"/>
    <w:rsid w:val="006522CF"/>
    <w:rsid w:val="00662800"/>
    <w:rsid w:val="006A354E"/>
    <w:rsid w:val="006A43F8"/>
    <w:rsid w:val="006C5B5D"/>
    <w:rsid w:val="00715716"/>
    <w:rsid w:val="00753545"/>
    <w:rsid w:val="00761308"/>
    <w:rsid w:val="00785ACE"/>
    <w:rsid w:val="007C2618"/>
    <w:rsid w:val="00803752"/>
    <w:rsid w:val="00847847"/>
    <w:rsid w:val="008522A9"/>
    <w:rsid w:val="0085690A"/>
    <w:rsid w:val="00877D9D"/>
    <w:rsid w:val="0089112E"/>
    <w:rsid w:val="008F45A1"/>
    <w:rsid w:val="00936F66"/>
    <w:rsid w:val="00983493"/>
    <w:rsid w:val="00A14224"/>
    <w:rsid w:val="00A43052"/>
    <w:rsid w:val="00A77014"/>
    <w:rsid w:val="00A8122F"/>
    <w:rsid w:val="00AB2CAD"/>
    <w:rsid w:val="00AB78EB"/>
    <w:rsid w:val="00AD4A29"/>
    <w:rsid w:val="00B26C26"/>
    <w:rsid w:val="00B7158B"/>
    <w:rsid w:val="00BE0922"/>
    <w:rsid w:val="00C30BC2"/>
    <w:rsid w:val="00C5649D"/>
    <w:rsid w:val="00C62CC3"/>
    <w:rsid w:val="00CA5AA3"/>
    <w:rsid w:val="00D14800"/>
    <w:rsid w:val="00D21DC5"/>
    <w:rsid w:val="00D33D1B"/>
    <w:rsid w:val="00D83C92"/>
    <w:rsid w:val="00D93FC7"/>
    <w:rsid w:val="00DA5A9A"/>
    <w:rsid w:val="00DB74B5"/>
    <w:rsid w:val="00DC2415"/>
    <w:rsid w:val="00E11F22"/>
    <w:rsid w:val="00E31588"/>
    <w:rsid w:val="00E33EFF"/>
    <w:rsid w:val="00E90DF2"/>
    <w:rsid w:val="00EB142E"/>
    <w:rsid w:val="00ED7957"/>
    <w:rsid w:val="00EE28D7"/>
    <w:rsid w:val="00EF1F9B"/>
    <w:rsid w:val="00F1119B"/>
    <w:rsid w:val="00F22289"/>
    <w:rsid w:val="00F24281"/>
    <w:rsid w:val="00F854CA"/>
    <w:rsid w:val="00FA4B07"/>
    <w:rsid w:val="00FC507B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CE32B"/>
  <w15:chartTrackingRefBased/>
  <w15:docId w15:val="{8666D6E8-38E7-CD43-843B-D265DEA4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87AEF"/>
    <w:rPr>
      <w:rFonts w:ascii="Verdana" w:hAnsi="Verdana"/>
      <w:noProof/>
      <w:sz w:val="22"/>
      <w:szCs w:val="24"/>
    </w:rPr>
  </w:style>
  <w:style w:type="paragraph" w:styleId="berschrift1">
    <w:name w:val="heading 1"/>
    <w:basedOn w:val="Standard"/>
    <w:next w:val="Standard"/>
    <w:qFormat/>
    <w:rsid w:val="00287AEF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</w:rPr>
  </w:style>
  <w:style w:type="table" w:styleId="Tabellenraster">
    <w:name w:val="Table Grid"/>
    <w:basedOn w:val="NormaleTabelle"/>
    <w:rsid w:val="00DC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621F7B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</vt:lpstr>
    </vt:vector>
  </TitlesOfParts>
  <Company>andus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</dc:title>
  <dc:subject/>
  <dc:creator>lehnberger</dc:creator>
  <cp:keywords/>
  <dc:description/>
  <cp:lastModifiedBy>Christian Wächter</cp:lastModifiedBy>
  <cp:revision>2</cp:revision>
  <dcterms:created xsi:type="dcterms:W3CDTF">2021-03-05T08:04:00Z</dcterms:created>
  <dcterms:modified xsi:type="dcterms:W3CDTF">2021-03-05T08:04:00Z</dcterms:modified>
</cp:coreProperties>
</file>